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99" w:rsidRPr="00246104" w:rsidRDefault="007E6499" w:rsidP="005A7E6D">
      <w:pPr>
        <w:pStyle w:val="a3"/>
        <w:shd w:val="clear" w:color="auto" w:fill="FEFEFE"/>
        <w:spacing w:before="0" w:beforeAutospacing="0" w:after="300" w:afterAutospacing="0" w:line="300" w:lineRule="atLeast"/>
        <w:ind w:left="5400"/>
        <w:textAlignment w:val="baseline"/>
        <w:rPr>
          <w:color w:val="000000"/>
          <w:sz w:val="28"/>
          <w:szCs w:val="28"/>
        </w:rPr>
      </w:pPr>
      <w:r w:rsidRPr="00246104">
        <w:rPr>
          <w:color w:val="000000"/>
          <w:sz w:val="28"/>
          <w:szCs w:val="28"/>
        </w:rPr>
        <w:t>Прокурору Ленинской районной прокуратуры г. Иваново Самойлову Ю.П.</w:t>
      </w:r>
    </w:p>
    <w:p w:rsidR="007E6499" w:rsidRPr="00246104" w:rsidRDefault="007E6499" w:rsidP="005A7E6D">
      <w:pPr>
        <w:pStyle w:val="a4"/>
        <w:ind w:left="5400"/>
        <w:rPr>
          <w:rFonts w:ascii="Times New Roman" w:hAnsi="Times New Roman"/>
          <w:sz w:val="28"/>
          <w:szCs w:val="28"/>
        </w:rPr>
      </w:pPr>
      <w:r w:rsidRPr="0024610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246104">
        <w:rPr>
          <w:rFonts w:ascii="Times New Roman" w:hAnsi="Times New Roman"/>
          <w:sz w:val="28"/>
          <w:szCs w:val="28"/>
        </w:rPr>
        <w:t>Петровой Марии Ивановны,</w:t>
      </w:r>
    </w:p>
    <w:p w:rsidR="007E6499" w:rsidRPr="00246104" w:rsidRDefault="007E6499" w:rsidP="005A7E6D">
      <w:pPr>
        <w:pStyle w:val="a4"/>
        <w:ind w:left="5400"/>
        <w:rPr>
          <w:rFonts w:ascii="Times New Roman" w:hAnsi="Times New Roman"/>
          <w:sz w:val="28"/>
          <w:szCs w:val="28"/>
        </w:rPr>
      </w:pPr>
      <w:r w:rsidRPr="00246104">
        <w:rPr>
          <w:rFonts w:ascii="Times New Roman" w:hAnsi="Times New Roman"/>
          <w:sz w:val="28"/>
          <w:szCs w:val="28"/>
        </w:rPr>
        <w:t>проживающей по адресу:</w:t>
      </w:r>
    </w:p>
    <w:p w:rsidR="007E6499" w:rsidRPr="00246104" w:rsidRDefault="007E6499" w:rsidP="005A7E6D">
      <w:pPr>
        <w:pStyle w:val="a4"/>
        <w:ind w:left="5400"/>
        <w:rPr>
          <w:rFonts w:ascii="Times New Roman" w:hAnsi="Times New Roman"/>
          <w:sz w:val="28"/>
          <w:szCs w:val="28"/>
        </w:rPr>
      </w:pPr>
      <w:r w:rsidRPr="00246104">
        <w:rPr>
          <w:rFonts w:ascii="Times New Roman" w:hAnsi="Times New Roman"/>
          <w:sz w:val="28"/>
          <w:szCs w:val="28"/>
        </w:rPr>
        <w:t>ул. Линейная, 7-</w:t>
      </w:r>
      <w:smartTag w:uri="urn:schemas-microsoft-com:office:smarttags" w:element="metricconverter">
        <w:smartTagPr>
          <w:attr w:name="ProductID" w:val="4, г"/>
        </w:smartTagPr>
        <w:r w:rsidRPr="00246104">
          <w:rPr>
            <w:rFonts w:ascii="Times New Roman" w:hAnsi="Times New Roman"/>
            <w:sz w:val="28"/>
            <w:szCs w:val="28"/>
          </w:rPr>
          <w:t>4, г</w:t>
        </w:r>
      </w:smartTag>
      <w:r w:rsidRPr="00246104">
        <w:rPr>
          <w:rFonts w:ascii="Times New Roman" w:hAnsi="Times New Roman"/>
          <w:sz w:val="28"/>
          <w:szCs w:val="28"/>
        </w:rPr>
        <w:t>. Иваново</w:t>
      </w:r>
    </w:p>
    <w:p w:rsidR="007E6499" w:rsidRPr="00246104" w:rsidRDefault="007E6499" w:rsidP="005A7E6D">
      <w:pPr>
        <w:pStyle w:val="a3"/>
        <w:shd w:val="clear" w:color="auto" w:fill="FEFEFE"/>
        <w:spacing w:before="0" w:beforeAutospacing="0" w:after="300" w:afterAutospacing="0" w:line="300" w:lineRule="atLeast"/>
        <w:ind w:left="5400"/>
        <w:textAlignment w:val="baseline"/>
        <w:rPr>
          <w:color w:val="000000"/>
          <w:sz w:val="28"/>
          <w:szCs w:val="28"/>
        </w:rPr>
      </w:pPr>
      <w:r w:rsidRPr="00246104">
        <w:rPr>
          <w:sz w:val="28"/>
          <w:szCs w:val="28"/>
        </w:rPr>
        <w:t>Телефон 89130912837</w:t>
      </w:r>
    </w:p>
    <w:p w:rsidR="007E6499" w:rsidRDefault="007E6499" w:rsidP="0024610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610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ЗАЯВЛЕНИЕ</w:t>
      </w:r>
    </w:p>
    <w:p w:rsidR="007E6499" w:rsidRDefault="007E6499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Петрова Мария Ивановна, являясь собственником жилого помещения по адресу: ул. Линейная, 7-</w:t>
      </w:r>
      <w:smartTag w:uri="urn:schemas-microsoft-com:office:smarttags" w:element="metricconverter">
        <w:smartTagPr>
          <w:attr w:name="ProductID" w:val="4, г"/>
        </w:smartTagPr>
        <w:r>
          <w:rPr>
            <w:rFonts w:ascii="Times New Roman" w:hAnsi="Times New Roman"/>
            <w:sz w:val="28"/>
            <w:szCs w:val="28"/>
          </w:rPr>
          <w:t>4, г</w:t>
        </w:r>
      </w:smartTag>
      <w:r>
        <w:rPr>
          <w:rFonts w:ascii="Times New Roman" w:hAnsi="Times New Roman"/>
          <w:sz w:val="28"/>
          <w:szCs w:val="28"/>
        </w:rPr>
        <w:t xml:space="preserve"> . Иваново, ежемесячно получаю счета на оплату жилищных услуг от ООО УК «Гнездышко» по статье «содержание и текущий ремонт». Однако о договорных отношениях с вышеуказанной управляющей организацией мне, как собственнику жилья в многоквартирном доме, ничего не известно. </w:t>
      </w:r>
    </w:p>
    <w:p w:rsidR="007E6499" w:rsidRDefault="007E6499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Управляющая организация, в соответствии со ст. 10 ЖК РФ, приобретает права и обязанности на управление домом только с момента вхождения в договорные отношения с собственниками помещений.</w:t>
      </w:r>
    </w:p>
    <w:p w:rsidR="007E6499" w:rsidRDefault="007E6499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Управляющей организации подтверждаются протоколом общего собрания и бланками голосования. Управляющая организация может выставлять счета только в том случае, если собственники на общем собрании проголосовали за выбор данной организации и заключили с ней договор управления. При этом количество собственников, заключивших договор должно быть не менее 50% от общего числа собственников. </w:t>
      </w:r>
    </w:p>
    <w:p w:rsidR="007E6499" w:rsidRDefault="007E6499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запросы о предоставлении документов, подтверждающих полномочия обслуживающей организации ООО УК «Гнездышко», ответы не поступают.</w:t>
      </w:r>
    </w:p>
    <w:p w:rsidR="007E6499" w:rsidRDefault="007E6499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9 ст. 161 ЖК РФ, многоквартирный дом может управляться только одной управляющей организацией. </w:t>
      </w:r>
    </w:p>
    <w:p w:rsidR="007E6499" w:rsidRDefault="007E6499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вышеизложенным, управляющая организация ООО УК «Гнездышко» не вступила в договорные отношения с собственниками многоквартирного дома по адресу: ул. Линейная, </w:t>
      </w:r>
      <w:smartTag w:uri="urn:schemas-microsoft-com:office:smarttags" w:element="metricconverter">
        <w:smartTagPr>
          <w:attr w:name="ProductID" w:val="7, г"/>
        </w:smartTagPr>
        <w:r>
          <w:rPr>
            <w:rFonts w:ascii="Times New Roman" w:hAnsi="Times New Roman"/>
            <w:sz w:val="28"/>
            <w:szCs w:val="28"/>
          </w:rPr>
          <w:t>7, г</w:t>
        </w:r>
      </w:smartTag>
      <w:r>
        <w:rPr>
          <w:rFonts w:ascii="Times New Roman" w:hAnsi="Times New Roman"/>
          <w:sz w:val="28"/>
          <w:szCs w:val="28"/>
        </w:rPr>
        <w:t xml:space="preserve">. Иваново, и не имеет законных оснований выставлять счета на оплату жилищных услуг. </w:t>
      </w:r>
    </w:p>
    <w:p w:rsidR="007E6499" w:rsidRDefault="007E6499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Принудительное требование оплаты за не оказанные жилищные услуги населению расцениваются мною как мошенничество, превышение должностных полномочий директором ООО УК «Гнездышко», вымогательство моих денег и принуждение к заключению договора управления. </w:t>
      </w:r>
    </w:p>
    <w:p w:rsidR="007E6499" w:rsidRDefault="007E6499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ПРОШУ:</w:t>
      </w:r>
    </w:p>
    <w:p w:rsidR="007E6499" w:rsidRDefault="007E6499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прокурорскую проверку на предмет законности действий директора ООО УК «Гнездышко» по выставлению счетов на оплату жилищных услуг собственникам многоквартирного дома по адресу: ул. Линейная, </w:t>
      </w:r>
      <w:smartTag w:uri="urn:schemas-microsoft-com:office:smarttags" w:element="metricconverter">
        <w:smartTagPr>
          <w:attr w:name="ProductID" w:val="4, г"/>
        </w:smartTagPr>
        <w:r>
          <w:rPr>
            <w:rFonts w:ascii="Times New Roman" w:hAnsi="Times New Roman"/>
            <w:sz w:val="28"/>
            <w:szCs w:val="28"/>
          </w:rPr>
          <w:t>4, г</w:t>
        </w:r>
      </w:smartTag>
      <w:r>
        <w:rPr>
          <w:rFonts w:ascii="Times New Roman" w:hAnsi="Times New Roman"/>
          <w:sz w:val="28"/>
          <w:szCs w:val="28"/>
        </w:rPr>
        <w:t>. Иваново.</w:t>
      </w:r>
    </w:p>
    <w:p w:rsidR="007E6499" w:rsidRDefault="007E6499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Принять меры для привлечения к установленной законом ответственности виновных в противоправных действиях лиц.</w:t>
      </w:r>
    </w:p>
    <w:p w:rsidR="007E6499" w:rsidRDefault="007E6499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результатах проверки сообщить по вышеуказанному адресу. </w:t>
      </w:r>
    </w:p>
    <w:p w:rsidR="007E6499" w:rsidRDefault="007E6499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7E6499" w:rsidRDefault="007E6499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счетов на оплату жилищных услуг от УК «Гнздышко»;</w:t>
      </w:r>
    </w:p>
    <w:p w:rsidR="007E6499" w:rsidRDefault="007E6499" w:rsidP="00306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запросов документов, подтверждающих полномочия УК «Гнездышко».  </w:t>
      </w:r>
    </w:p>
    <w:p w:rsidR="007E6499" w:rsidRDefault="007E6499" w:rsidP="00246104">
      <w:pPr>
        <w:rPr>
          <w:rFonts w:ascii="Times New Roman" w:hAnsi="Times New Roman"/>
          <w:sz w:val="28"/>
          <w:szCs w:val="28"/>
        </w:rPr>
      </w:pPr>
      <w:r w:rsidRPr="00246104">
        <w:rPr>
          <w:rFonts w:ascii="Times New Roman" w:hAnsi="Times New Roman"/>
          <w:sz w:val="28"/>
          <w:szCs w:val="28"/>
        </w:rPr>
        <w:t>15 мая 2015 года</w:t>
      </w:r>
    </w:p>
    <w:p w:rsidR="007E6499" w:rsidRPr="00246104" w:rsidRDefault="007E6499" w:rsidP="002461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7E6499" w:rsidRPr="00246104" w:rsidRDefault="007E6499">
      <w:pPr>
        <w:rPr>
          <w:rFonts w:ascii="Times New Roman" w:hAnsi="Times New Roman"/>
          <w:sz w:val="28"/>
          <w:szCs w:val="28"/>
        </w:rPr>
      </w:pPr>
      <w:r w:rsidRPr="00246104">
        <w:rPr>
          <w:rFonts w:ascii="Times New Roman" w:hAnsi="Times New Roman"/>
          <w:sz w:val="28"/>
          <w:szCs w:val="28"/>
        </w:rPr>
        <w:t>Петрова Мария Ивановна</w:t>
      </w:r>
    </w:p>
    <w:sectPr w:rsidR="007E6499" w:rsidRPr="00246104" w:rsidSect="00284E5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621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ACC0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C0C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50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C6F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78E9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F01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627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2C6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B1D"/>
    <w:rsid w:val="00010E1F"/>
    <w:rsid w:val="000650E3"/>
    <w:rsid w:val="001B3BD8"/>
    <w:rsid w:val="001E460A"/>
    <w:rsid w:val="002214AB"/>
    <w:rsid w:val="00246104"/>
    <w:rsid w:val="002668AB"/>
    <w:rsid w:val="00284E5B"/>
    <w:rsid w:val="00306D3D"/>
    <w:rsid w:val="00385C6F"/>
    <w:rsid w:val="003F656A"/>
    <w:rsid w:val="00476830"/>
    <w:rsid w:val="004A4BDE"/>
    <w:rsid w:val="00517D61"/>
    <w:rsid w:val="00533C1D"/>
    <w:rsid w:val="005515BF"/>
    <w:rsid w:val="005A7E6D"/>
    <w:rsid w:val="005B49DA"/>
    <w:rsid w:val="00617DE5"/>
    <w:rsid w:val="0074389F"/>
    <w:rsid w:val="007E6499"/>
    <w:rsid w:val="007F1DF5"/>
    <w:rsid w:val="008167B9"/>
    <w:rsid w:val="00887493"/>
    <w:rsid w:val="008C55E9"/>
    <w:rsid w:val="009B7B1D"/>
    <w:rsid w:val="00B5609F"/>
    <w:rsid w:val="00B64ACC"/>
    <w:rsid w:val="00BC5E27"/>
    <w:rsid w:val="00BE6A79"/>
    <w:rsid w:val="00C64BB0"/>
    <w:rsid w:val="00CD55F3"/>
    <w:rsid w:val="00D579BA"/>
    <w:rsid w:val="00DF2EC2"/>
    <w:rsid w:val="00E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5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6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50E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65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650E3"/>
    <w:rPr>
      <w:rFonts w:cs="Times New Roman"/>
    </w:rPr>
  </w:style>
  <w:style w:type="paragraph" w:styleId="a4">
    <w:name w:val="No Spacing"/>
    <w:uiPriority w:val="99"/>
    <w:qFormat/>
    <w:rsid w:val="005B49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03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17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Ленинской районной прокуратуры г</vt:lpstr>
    </vt:vector>
  </TitlesOfParts>
  <Company>*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Ленинской районной прокуратуры г</dc:title>
  <dc:creator>Pavel Gorin</dc:creator>
  <cp:lastModifiedBy>Дмитрий</cp:lastModifiedBy>
  <cp:revision>2</cp:revision>
  <dcterms:created xsi:type="dcterms:W3CDTF">2018-05-02T11:44:00Z</dcterms:created>
  <dcterms:modified xsi:type="dcterms:W3CDTF">2018-05-02T11:44:00Z</dcterms:modified>
</cp:coreProperties>
</file>